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3AD0" w14:textId="36EF0432" w:rsidR="00FE5B4E" w:rsidRDefault="00FE5B4E" w:rsidP="00FE5B4E">
      <w:pPr>
        <w:pStyle w:val="zfr3q"/>
        <w:spacing w:before="0" w:beforeAutospacing="0" w:after="0" w:afterAutospacing="0"/>
        <w:jc w:val="center"/>
      </w:pPr>
      <w:r>
        <w:rPr>
          <w:rStyle w:val="Pogrubienie"/>
        </w:rPr>
        <w:t xml:space="preserve">PROCEDURA </w:t>
      </w:r>
      <w:r w:rsidR="002E330D">
        <w:rPr>
          <w:rStyle w:val="Pogrubienie"/>
        </w:rPr>
        <w:t xml:space="preserve">BEZPIECZEŃSTWA ORAZ </w:t>
      </w:r>
      <w:r>
        <w:rPr>
          <w:rStyle w:val="Pogrubienie"/>
        </w:rPr>
        <w:t>POSTĘPOWANIA NA WYPADEK ZAKAŻENIA</w:t>
      </w:r>
      <w:r w:rsidR="002E330D">
        <w:rPr>
          <w:rStyle w:val="Pogrubienie"/>
        </w:rPr>
        <w:t xml:space="preserve"> </w:t>
      </w:r>
      <w:r>
        <w:rPr>
          <w:rStyle w:val="Pogrubienie"/>
        </w:rPr>
        <w:t>KORONAWIRUSEM LUB ZACHOROWANIA NA COVID-19 PRACOWNIKA SZKOŁY PODSTAWOWEJ NR 8 W RZESZOWIE</w:t>
      </w:r>
    </w:p>
    <w:p w14:paraId="5BE236A5" w14:textId="77777777" w:rsidR="00FE5B4E" w:rsidRDefault="00FE5B4E" w:rsidP="00FE5B4E">
      <w:pPr>
        <w:pStyle w:val="zfr3q"/>
        <w:spacing w:before="0" w:beforeAutospacing="0" w:after="0" w:afterAutospacing="0"/>
        <w:jc w:val="center"/>
      </w:pPr>
    </w:p>
    <w:p w14:paraId="1057462A" w14:textId="77777777" w:rsidR="00FE5B4E" w:rsidRDefault="00FE5B4E" w:rsidP="00FE5B4E">
      <w:pPr>
        <w:pStyle w:val="zfr3q"/>
        <w:spacing w:before="0" w:beforeAutospacing="0" w:after="0" w:afterAutospacing="0"/>
      </w:pPr>
      <w:r>
        <w:rPr>
          <w:rStyle w:val="Pogrubienie"/>
        </w:rPr>
        <w:t>Cel wdrażanych procedur:</w:t>
      </w:r>
    </w:p>
    <w:p w14:paraId="7F2B7426" w14:textId="4BA01FCF" w:rsidR="00FE5B4E" w:rsidRDefault="00FE5B4E" w:rsidP="00FE5B4E">
      <w:pPr>
        <w:pStyle w:val="zfr3q"/>
        <w:numPr>
          <w:ilvl w:val="0"/>
          <w:numId w:val="3"/>
        </w:numPr>
        <w:spacing w:before="0" w:beforeAutospacing="0" w:after="0" w:afterAutospacing="0"/>
        <w:jc w:val="both"/>
      </w:pPr>
      <w:r>
        <w:t>Zwiększenie bezpieczeństwa i ochrony zdrowia dla pracowników Szkoły Podstawowej nr 8 w Rzeszowie. Minimalizowanie ryzyka zakażenia dzieci oraz innych osób z zewnątrz, w tym dostawców.</w:t>
      </w:r>
    </w:p>
    <w:p w14:paraId="4113CD2A" w14:textId="3905BEB5" w:rsidR="00FE5B4E" w:rsidRDefault="00FE5B4E" w:rsidP="00FE5B4E">
      <w:pPr>
        <w:pStyle w:val="zfr3q"/>
        <w:numPr>
          <w:ilvl w:val="0"/>
          <w:numId w:val="3"/>
        </w:numPr>
        <w:spacing w:before="0" w:beforeAutospacing="0" w:after="0" w:afterAutospacing="0"/>
        <w:jc w:val="both"/>
      </w:pPr>
      <w:r>
        <w:t>Ograniczenie liczby kontaktów na terenie placówki w ramach zabezpieczenia przed ryzykiem zakażenia.</w:t>
      </w:r>
    </w:p>
    <w:p w14:paraId="2FB2ABBC" w14:textId="7B9C7F75" w:rsidR="00FE5B4E" w:rsidRDefault="00FE5B4E" w:rsidP="00FE5B4E">
      <w:pPr>
        <w:pStyle w:val="zfr3q"/>
        <w:numPr>
          <w:ilvl w:val="0"/>
          <w:numId w:val="3"/>
        </w:numPr>
        <w:spacing w:before="0" w:beforeAutospacing="0" w:after="0" w:afterAutospacing="0"/>
        <w:jc w:val="both"/>
      </w:pPr>
      <w:r>
        <w:t>Kompleksowe działanie dostosowane do etapu zaawansowania stanu epidemicznego.</w:t>
      </w:r>
    </w:p>
    <w:p w14:paraId="66DFDD2B" w14:textId="77777777" w:rsidR="00FE5B4E" w:rsidRDefault="00FE5B4E" w:rsidP="00FE5B4E">
      <w:pPr>
        <w:pStyle w:val="zfr3q"/>
        <w:spacing w:before="0" w:beforeAutospacing="0" w:after="0" w:afterAutospacing="0"/>
        <w:jc w:val="both"/>
        <w:rPr>
          <w:rStyle w:val="Pogrubienie"/>
        </w:rPr>
      </w:pPr>
    </w:p>
    <w:p w14:paraId="74731F37" w14:textId="107B57B1" w:rsidR="00FE5B4E" w:rsidRPr="0058650D" w:rsidRDefault="00FE5B4E" w:rsidP="0058650D">
      <w:pPr>
        <w:pStyle w:val="zfr3q"/>
        <w:spacing w:before="0" w:beforeAutospacing="0" w:after="0" w:afterAutospacing="0"/>
        <w:jc w:val="center"/>
        <w:rPr>
          <w:rFonts w:eastAsia="Arial"/>
          <w:b/>
          <w:sz w:val="28"/>
          <w:szCs w:val="22"/>
          <w:lang w:eastAsia="en-US"/>
        </w:rPr>
      </w:pPr>
      <w:r w:rsidRPr="0058650D">
        <w:rPr>
          <w:rFonts w:eastAsia="Arial"/>
          <w:b/>
          <w:sz w:val="28"/>
          <w:szCs w:val="22"/>
          <w:lang w:eastAsia="en-US"/>
        </w:rPr>
        <w:t>Zapewnienie bezpieczeństwa pracownikom szkoły</w:t>
      </w:r>
    </w:p>
    <w:p w14:paraId="7F816B9A" w14:textId="4DD55AC2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Ustalenie zadań i procesów, które zwykle wymagają ścisłej interakcji i określenie sposobów ich modyfikacji, aby zwiększyć fizyczne odległości między pracownikami i zachować bezpieczeństwo pracy zgodnie z obowiązującymi przepisami prawa (w zakładach pracy minimum 1,5 m).</w:t>
      </w:r>
    </w:p>
    <w:p w14:paraId="2309DF12" w14:textId="5D2702DD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Podzielenie zmian pracy w celu zwiększenia bezpieczeństwa pracowników przebywających w danym momencie na terenie placówki, stosownie do możliwości.</w:t>
      </w:r>
    </w:p>
    <w:p w14:paraId="4CBF6D36" w14:textId="5C06AF56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Zmniejszenie liczby pracowników korzystających w tym samym czasie ze wspólnych obszarów - zachowanie dystansu społecznego min. </w:t>
      </w:r>
      <w:r w:rsidR="00E24D1C">
        <w:t>1,5</w:t>
      </w:r>
      <w:r>
        <w:t xml:space="preserve"> m. Wyposażenie obsługi w środki ochrony indywidualnej w tym, maski, przyłbice, rękawiczki oraz środki do dezynfekcji rąk, a także nieprzemakalne fartuchy z długim rękawem, do użycia w razie potrzeby.</w:t>
      </w:r>
    </w:p>
    <w:p w14:paraId="66CD88E1" w14:textId="3E612842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Zalecenia dla pracowników:</w:t>
      </w:r>
    </w:p>
    <w:p w14:paraId="76091EE3" w14:textId="39C9DDA8" w:rsidR="00FE5B4E" w:rsidRPr="00A579B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t>Przed rozpoczęciem pracy, tuż po przyjściu do pracy obowiązkowo należy zdezynfekować ręce</w:t>
      </w:r>
      <w:r w:rsidR="001B3BE8">
        <w:t xml:space="preserve"> lub umyć ręce ciepłą wodą z </w:t>
      </w:r>
      <w:r w:rsidR="001B3BE8" w:rsidRPr="00A579BE">
        <w:rPr>
          <w:color w:val="000000" w:themeColor="text1"/>
        </w:rPr>
        <w:t>mydłem</w:t>
      </w:r>
      <w:r w:rsidRPr="00A579BE">
        <w:rPr>
          <w:color w:val="000000" w:themeColor="text1"/>
        </w:rPr>
        <w:t>.</w:t>
      </w:r>
    </w:p>
    <w:p w14:paraId="56F2F408" w14:textId="0C4DDD0B" w:rsidR="00FE5B4E" w:rsidRPr="00A579B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579BE">
        <w:rPr>
          <w:color w:val="000000" w:themeColor="text1"/>
        </w:rPr>
        <w:t xml:space="preserve">Nosić osłonę nosa i ust, ewentualnie przyłbicę oraz rękawice ochronne podczas wykonywania obowiązków, jeżeli odległość jest mniejsza niż 1,5m. </w:t>
      </w:r>
    </w:p>
    <w:p w14:paraId="4188C3A1" w14:textId="6301B7AD" w:rsidR="00FE5B4E" w:rsidRPr="00A579B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579BE">
        <w:rPr>
          <w:color w:val="000000" w:themeColor="text1"/>
        </w:rPr>
        <w:t xml:space="preserve">Zachować bezpieczną odległość od współpracowników (rekomendowane są </w:t>
      </w:r>
      <w:r w:rsidR="00E24D1C" w:rsidRPr="00A579BE">
        <w:rPr>
          <w:color w:val="000000" w:themeColor="text1"/>
        </w:rPr>
        <w:t>1,5</w:t>
      </w:r>
      <w:r w:rsidRPr="00A579BE">
        <w:rPr>
          <w:color w:val="000000" w:themeColor="text1"/>
        </w:rPr>
        <w:t xml:space="preserve"> metry).</w:t>
      </w:r>
    </w:p>
    <w:p w14:paraId="36C5C078" w14:textId="031B16B6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>Regularnie często i dokładnie myć ręce wodą z mydłem zgodnie z instrukcją znajdującą się przy umywalce i dezynfekować osuszone dłonie środkiem na bazie alkoholu (min. 60%).</w:t>
      </w:r>
    </w:p>
    <w:p w14:paraId="5B759249" w14:textId="4142F32C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>Podczas kaszlu i kichania zakryć usta i nos zgiętym łokciem lub chusteczką – jak najszybciej wyrzucić chusteczkę do zamkniętego kosza i umyć ręce.</w:t>
      </w:r>
    </w:p>
    <w:p w14:paraId="4879DA6D" w14:textId="4077BB86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>Starać się nie dotykać dłońmi okolic twarzy, zwłaszcza ust, nosa i oczu.</w:t>
      </w:r>
    </w:p>
    <w:p w14:paraId="05BD749F" w14:textId="3DAC14FD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Dołożyć wszelkich starań, aby stanowiska pracy były czyste i higieniczne, szczególnie po zakończonym dniu pracy. Należy dokonać dezynfekcji wszystkich pomieszczeń szkoły. </w:t>
      </w:r>
    </w:p>
    <w:p w14:paraId="502FB640" w14:textId="610ECDE7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>Regularnie (kilka razy w ciągu dnia) czyścić powierzchnie wspólne np. klamki drzwi wejściowych, poręcze, blaty, oparcia krzeseł.</w:t>
      </w:r>
    </w:p>
    <w:p w14:paraId="516FA1D2" w14:textId="0FFDF375" w:rsidR="00FE5B4E" w:rsidRDefault="00FE5B4E" w:rsidP="00FE5B4E">
      <w:pPr>
        <w:pStyle w:val="zfr3q"/>
        <w:numPr>
          <w:ilvl w:val="0"/>
          <w:numId w:val="1"/>
        </w:numPr>
        <w:spacing w:before="0" w:beforeAutospacing="0" w:after="0" w:afterAutospacing="0"/>
        <w:jc w:val="both"/>
      </w:pPr>
      <w:r>
        <w:t>Unikać dojazdów do pracy środkami komunikacji publicznej, jeżeli istnieje taka możliwość.</w:t>
      </w:r>
    </w:p>
    <w:p w14:paraId="429FD6B2" w14:textId="4E15B52B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Zapewnienie, w miarę możliwości, wietrzenia nieklimatyzowanych pomieszczeń.</w:t>
      </w:r>
    </w:p>
    <w:p w14:paraId="08FC499A" w14:textId="199F444F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Ograniczenie do niezbędnego minimum spotkań i narad wewnętrznych; spotkania powinny być przeprowadzane przy </w:t>
      </w:r>
      <w:r w:rsidRPr="00A579BE">
        <w:rPr>
          <w:color w:val="000000" w:themeColor="text1"/>
        </w:rPr>
        <w:t xml:space="preserve">otwartych oknach z zachowaniem rekomendowanych przez służby sanitarne odległości pomiędzy osobami (minimum </w:t>
      </w:r>
      <w:r w:rsidR="00E24D1C" w:rsidRPr="00A579BE">
        <w:rPr>
          <w:color w:val="000000" w:themeColor="text1"/>
        </w:rPr>
        <w:t>1,5</w:t>
      </w:r>
      <w:r w:rsidRPr="00A579BE">
        <w:rPr>
          <w:color w:val="000000" w:themeColor="text1"/>
        </w:rPr>
        <w:t xml:space="preserve"> m); preferowany </w:t>
      </w:r>
      <w:r>
        <w:t>kontakt telefoniczny oraz mailowy.</w:t>
      </w:r>
    </w:p>
    <w:p w14:paraId="51A051BD" w14:textId="1E4596F6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Ograniczenie korzystania przez pracowników z przestrzeni wspólnych.</w:t>
      </w:r>
    </w:p>
    <w:p w14:paraId="0E6CB3BA" w14:textId="4CC50038" w:rsidR="00FE5B4E" w:rsidRDefault="00FE5B4E" w:rsidP="00FE5B4E">
      <w:pPr>
        <w:pStyle w:val="zfr3q"/>
        <w:numPr>
          <w:ilvl w:val="0"/>
          <w:numId w:val="6"/>
        </w:numPr>
        <w:spacing w:before="0" w:beforeAutospacing="0" w:after="0" w:afterAutospacing="0"/>
        <w:jc w:val="both"/>
      </w:pPr>
      <w:r>
        <w:t>Szczególną troskę o pracowników z grup bardziej narażonych na ryzyko epidemiczne – jeśli to możliwe nie angażowanie w bezpośredni kontakt z innymi pracownikami</w:t>
      </w:r>
    </w:p>
    <w:p w14:paraId="04A13D2C" w14:textId="77777777" w:rsidR="00A579BE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Każda klasa uczyć się w tej samej sali, zmiana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następuję tylko na zajęciach informatycznych i wychowania fizycznego.</w:t>
      </w:r>
    </w:p>
    <w:p w14:paraId="2E8C4CCE" w14:textId="77777777" w:rsidR="00A579BE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 uczeń może skorzystać z ubikacji w dowolnym czasie za zgodą nauczyciela.</w:t>
      </w:r>
    </w:p>
    <w:p w14:paraId="576B4E74" w14:textId="77777777" w:rsidR="00A579BE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pomieszczeniach wspólnych (toalety, korytarze) zaleca się noszenie maseczek/przyłbic</w:t>
      </w:r>
    </w:p>
    <w:p w14:paraId="6AD0D808" w14:textId="3E64EB2A" w:rsidR="00A579BE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7C8A">
        <w:rPr>
          <w:rFonts w:ascii="Times New Roman" w:hAnsi="Times New Roman" w:cs="Times New Roman"/>
        </w:rPr>
        <w:t>czeń posiada własne przybory i podręczniki, które w czasie zajęć mogą znajdować się na stoliku szkolnym ucznia, w tornistrze lub we własnej szafce. Uczniowie nie wymienia</w:t>
      </w:r>
      <w:r>
        <w:rPr>
          <w:rFonts w:ascii="Times New Roman" w:hAnsi="Times New Roman" w:cs="Times New Roman"/>
        </w:rPr>
        <w:t>ją</w:t>
      </w:r>
      <w:r w:rsidRPr="00187C8A">
        <w:rPr>
          <w:rFonts w:ascii="Times New Roman" w:hAnsi="Times New Roman" w:cs="Times New Roman"/>
        </w:rPr>
        <w:t xml:space="preserve"> się przyborami szkolnymi między sobą.</w:t>
      </w:r>
    </w:p>
    <w:p w14:paraId="68FC8FFB" w14:textId="77777777" w:rsidR="00A579BE" w:rsidRPr="00187C8A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 w:cs="Times New Roman"/>
        </w:rPr>
        <w:t>zyć ćwiczenia i gry kontaktowe.</w:t>
      </w:r>
    </w:p>
    <w:p w14:paraId="3C2C91BC" w14:textId="77777777" w:rsidR="00A579BE" w:rsidRPr="00187C8A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>
        <w:rPr>
          <w:rFonts w:ascii="Times New Roman" w:hAnsi="Times New Roman" w:cs="Times New Roman"/>
        </w:rPr>
        <w:t>rowadzać na otwartym powietrzu.</w:t>
      </w:r>
    </w:p>
    <w:p w14:paraId="10B051F7" w14:textId="6996BF2D" w:rsidR="00A579BE" w:rsidRPr="00A579BE" w:rsidRDefault="00A579BE" w:rsidP="00A579BE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niepełnosprawnościami.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>
        <w:rPr>
          <w:rFonts w:ascii="Times New Roman" w:hAnsi="Times New Roman" w:cs="Times New Roman"/>
        </w:rPr>
        <w:t>pranie lub dezynfekcję) zabawek i rzeczy.</w:t>
      </w:r>
    </w:p>
    <w:p w14:paraId="6B3EB3C3" w14:textId="77777777" w:rsidR="00FE5B4E" w:rsidRDefault="00FE5B4E" w:rsidP="00FE5B4E">
      <w:pPr>
        <w:pStyle w:val="zfr3q"/>
        <w:spacing w:before="0" w:beforeAutospacing="0" w:after="0" w:afterAutospacing="0"/>
        <w:jc w:val="both"/>
        <w:rPr>
          <w:rStyle w:val="Pogrubienie"/>
        </w:rPr>
      </w:pPr>
    </w:p>
    <w:p w14:paraId="18A97338" w14:textId="43FD65FF" w:rsidR="00FE5B4E" w:rsidRPr="0058650D" w:rsidRDefault="00FE5B4E" w:rsidP="0058650D">
      <w:pPr>
        <w:pStyle w:val="zfr3q"/>
        <w:spacing w:before="0" w:beforeAutospacing="0" w:after="0" w:afterAutospacing="0"/>
        <w:jc w:val="center"/>
        <w:rPr>
          <w:rFonts w:eastAsia="Arial"/>
          <w:b/>
          <w:sz w:val="28"/>
          <w:szCs w:val="22"/>
          <w:lang w:eastAsia="en-US"/>
        </w:rPr>
      </w:pPr>
      <w:r w:rsidRPr="0058650D">
        <w:rPr>
          <w:rFonts w:eastAsia="Arial"/>
          <w:b/>
          <w:sz w:val="28"/>
          <w:szCs w:val="22"/>
          <w:lang w:eastAsia="en-US"/>
        </w:rPr>
        <w:t>Zapewnienie bezpieczeństwa w obiekcie</w:t>
      </w:r>
    </w:p>
    <w:p w14:paraId="37B5F3CD" w14:textId="1C667C54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Umieszczenie w widocznym miejscu przed wejściem informacji dotyczącej funkcjonowania Szkoły.</w:t>
      </w:r>
    </w:p>
    <w:p w14:paraId="22BC5E4F" w14:textId="42AEE140" w:rsidR="00B204E4" w:rsidRDefault="00B204E4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Umieszczenie dzwonka</w:t>
      </w:r>
      <w:r w:rsidR="00E24D1C">
        <w:t>/domofonu</w:t>
      </w:r>
      <w:r>
        <w:t xml:space="preserve"> na zewnątrz Szkoły.</w:t>
      </w:r>
    </w:p>
    <w:p w14:paraId="00DFE542" w14:textId="77777777" w:rsidR="00B204E4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Umieszczenie pojemników z płynem dezynfekującym dla pracowników i osób z zewnątrz.</w:t>
      </w:r>
    </w:p>
    <w:p w14:paraId="5A56CBC0" w14:textId="5EC059B6" w:rsidR="00FE5B4E" w:rsidRDefault="00B204E4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Otrzymana poczta jest umieszczania w pojemniku i otwierana po 48 godzinach.</w:t>
      </w:r>
    </w:p>
    <w:p w14:paraId="4ED35B24" w14:textId="6C80C0A5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Wywieszenie w pomieszczeniach sanitarnohigienicznych instrukcji dot</w:t>
      </w:r>
      <w:r w:rsidR="00274E47">
        <w:t>yczącej</w:t>
      </w:r>
      <w:r>
        <w:t xml:space="preserve"> mycia rąk, zdejmowania i zakładania rękawiczek, zdejmowania i zakładania maseczki, a przy dozownikach z płynem do dezynfekcji – instrukcji prawidłowej dezynfekcji rąk.</w:t>
      </w:r>
    </w:p>
    <w:p w14:paraId="1D5C5E7B" w14:textId="661C95FE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Zapewnienie sprzętu i środków oraz monitorowanie codziennych prac porządkowych, ze szczególnym uwzględnieniem dezynfekowania powierzchni dotykowych – poręczy, klamek, włączników światła, uchwytów, poręczy krzeseł i powierzchni płaskich, w tym blatów, należy przestrzegać wymaganego dystansu przestrzennego między personelem (minimum </w:t>
      </w:r>
      <w:r w:rsidR="00E24D1C">
        <w:t xml:space="preserve">1,5 </w:t>
      </w:r>
      <w:r>
        <w:t>metr</w:t>
      </w:r>
      <w:r w:rsidR="00E24D1C">
        <w:t>a</w:t>
      </w:r>
      <w:r>
        <w:t>).</w:t>
      </w:r>
    </w:p>
    <w:p w14:paraId="7BA14575" w14:textId="08E5AFD7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Ograniczenie do minimum czasu przebywania gościa w Szkole.</w:t>
      </w:r>
    </w:p>
    <w:p w14:paraId="74F2A338" w14:textId="2FA267FA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Bezwzględny zakaz przebywania w obiekcie osób postronnych.</w:t>
      </w:r>
    </w:p>
    <w:p w14:paraId="1B6C9627" w14:textId="74382D30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Bieżące dezynfekowanie, nie rzadziej niż co </w:t>
      </w:r>
      <w:r w:rsidR="00274E47">
        <w:t>trzy</w:t>
      </w:r>
      <w:r>
        <w:t xml:space="preserve"> godziny, toalet, klamek, poręczy, uchwytów, telefonów, klawiatury komputerów, urządzeń w pomieszczeniach socjalnych oraz innych, często dotykanych powierzchni.</w:t>
      </w:r>
    </w:p>
    <w:p w14:paraId="2FC924EB" w14:textId="15EFE134" w:rsidR="00FE5B4E" w:rsidRPr="00A579B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A579BE">
        <w:rPr>
          <w:color w:val="000000" w:themeColor="text1"/>
        </w:rPr>
        <w:t>Precyzyjne dozowanie profesjonalnych środków myjących.</w:t>
      </w:r>
    </w:p>
    <w:p w14:paraId="529A218A" w14:textId="0F0C9525" w:rsidR="00FE5B4E" w:rsidRPr="00A579B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A579BE">
        <w:rPr>
          <w:color w:val="000000" w:themeColor="text1"/>
        </w:rPr>
        <w:t>Personel sprzątający powinien być wyposażony i przestrzegać używania jednorazowej maseczki, rękawiczek, a w razie potrzeby jednorazowego fartucha z długim rękawem.</w:t>
      </w:r>
    </w:p>
    <w:p w14:paraId="7E05809F" w14:textId="2C7DAF92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W związku z zagrożeniem wirusem COVID-19 szkole ma prawo do zawieszenia lub ograniczenia usług, które zwiększałaby zagrożenie dla </w:t>
      </w:r>
      <w:r w:rsidR="00B204E4">
        <w:t>personelu.</w:t>
      </w:r>
    </w:p>
    <w:p w14:paraId="34245DA1" w14:textId="2A33E6E5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Wyznaczenie i przygotowanie (m.in. wyposażonego w środki ochrony indywidualnej i płyn dezynfekujący) pomieszczenia, w którym będzie można czasowo odizolować osobę w przypadku stwierdzenia objawów chorobowych.</w:t>
      </w:r>
    </w:p>
    <w:p w14:paraId="7228CBB7" w14:textId="242D961E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Przygotowanie i umieszczenie w określonym miejscu (łatwy dostęp) potrzebnych numerów telefonów do stacji sanitarno-epidemiologicznej, służb medycznych.</w:t>
      </w:r>
    </w:p>
    <w:p w14:paraId="221C30B5" w14:textId="03E4B5D9" w:rsidR="00FE5B4E" w:rsidRDefault="00FE5B4E" w:rsidP="00FE5B4E">
      <w:pPr>
        <w:pStyle w:val="zfr3q"/>
        <w:numPr>
          <w:ilvl w:val="0"/>
          <w:numId w:val="8"/>
        </w:numPr>
        <w:spacing w:before="0" w:beforeAutospacing="0" w:after="0" w:afterAutospacing="0"/>
        <w:jc w:val="both"/>
      </w:pPr>
      <w:r>
        <w:t>Poinformowanie wszystkich pracowników o procedurach bezpieczeństwa zastosowanych w związku z wirusem COVID-19 w danym obiekcie.</w:t>
      </w:r>
    </w:p>
    <w:p w14:paraId="6FBFD388" w14:textId="77777777" w:rsidR="00FE5B4E" w:rsidRDefault="00FE5B4E" w:rsidP="00FE5B4E">
      <w:pPr>
        <w:pStyle w:val="zfr3q"/>
        <w:spacing w:before="0" w:beforeAutospacing="0" w:after="0" w:afterAutospacing="0"/>
        <w:jc w:val="both"/>
        <w:rPr>
          <w:rStyle w:val="Pogrubienie"/>
        </w:rPr>
      </w:pPr>
    </w:p>
    <w:p w14:paraId="794DA107" w14:textId="77777777" w:rsidR="0058650D" w:rsidRDefault="0058650D" w:rsidP="0058650D">
      <w:pPr>
        <w:pStyle w:val="zfr3q"/>
        <w:spacing w:before="0" w:beforeAutospacing="0" w:after="0" w:afterAutospacing="0"/>
        <w:jc w:val="center"/>
        <w:rPr>
          <w:rFonts w:eastAsia="Arial"/>
          <w:bCs/>
          <w:sz w:val="28"/>
          <w:szCs w:val="22"/>
          <w:lang w:eastAsia="en-US"/>
        </w:rPr>
      </w:pPr>
    </w:p>
    <w:p w14:paraId="2E8541BC" w14:textId="3227900A" w:rsidR="00FE5B4E" w:rsidRPr="0058650D" w:rsidRDefault="00FE5B4E" w:rsidP="0058650D">
      <w:pPr>
        <w:pStyle w:val="zfr3q"/>
        <w:spacing w:before="0" w:beforeAutospacing="0" w:after="0" w:afterAutospacing="0"/>
        <w:jc w:val="center"/>
        <w:rPr>
          <w:b/>
        </w:rPr>
      </w:pPr>
      <w:r w:rsidRPr="0058650D">
        <w:rPr>
          <w:rFonts w:eastAsia="Arial"/>
          <w:b/>
          <w:sz w:val="28"/>
          <w:szCs w:val="22"/>
          <w:lang w:eastAsia="en-US"/>
        </w:rPr>
        <w:t xml:space="preserve">Procedury zapobiegawcze: podejrzenie zakażenia </w:t>
      </w:r>
      <w:proofErr w:type="spellStart"/>
      <w:r w:rsidRPr="0058650D">
        <w:rPr>
          <w:rFonts w:eastAsia="Arial"/>
          <w:b/>
          <w:sz w:val="28"/>
          <w:szCs w:val="22"/>
          <w:lang w:eastAsia="en-US"/>
        </w:rPr>
        <w:t>koronawirusem</w:t>
      </w:r>
      <w:proofErr w:type="spellEnd"/>
      <w:r w:rsidRPr="0058650D">
        <w:rPr>
          <w:rFonts w:eastAsia="Arial"/>
          <w:b/>
          <w:sz w:val="28"/>
          <w:szCs w:val="22"/>
          <w:lang w:eastAsia="en-US"/>
        </w:rPr>
        <w:t xml:space="preserve"> </w:t>
      </w:r>
      <w:r w:rsidR="0058650D" w:rsidRPr="0058650D">
        <w:rPr>
          <w:rFonts w:eastAsia="Arial"/>
          <w:b/>
          <w:sz w:val="28"/>
          <w:szCs w:val="22"/>
          <w:lang w:eastAsia="en-US"/>
        </w:rPr>
        <w:br/>
      </w:r>
      <w:r w:rsidRPr="0058650D">
        <w:rPr>
          <w:rFonts w:eastAsia="Arial"/>
          <w:b/>
          <w:sz w:val="28"/>
          <w:szCs w:val="22"/>
          <w:lang w:eastAsia="en-US"/>
        </w:rPr>
        <w:t>u pracownika/obsługi</w:t>
      </w:r>
    </w:p>
    <w:p w14:paraId="493782B1" w14:textId="2BD19227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Obowiązek zapoznania personelu </w:t>
      </w:r>
      <w:proofErr w:type="gramStart"/>
      <w:r>
        <w:t>odnośnie</w:t>
      </w:r>
      <w:proofErr w:type="gramEnd"/>
      <w:r>
        <w:t xml:space="preserve"> wprowadzonego protokołu związanego z wirusem COVID-19 (przekazanie najważniejszych wytycznych i obowiązków w tym zakresie).</w:t>
      </w:r>
    </w:p>
    <w:p w14:paraId="719D9F62" w14:textId="440AC4CD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Pracownicy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46F85FB2" w14:textId="6C2CD525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Zaleca się bieżące śledzenie informacji Głównego Inspektora Sanitarnego i Ministra Zdrowia, dostępnych na stronach </w:t>
      </w:r>
      <w:hyperlink r:id="rId8" w:tgtFrame="_blank" w:history="1">
        <w:r>
          <w:rPr>
            <w:rStyle w:val="Hipercze"/>
          </w:rPr>
          <w:t>gis.gov.pl</w:t>
        </w:r>
      </w:hyperlink>
      <w:r>
        <w:t xml:space="preserve"> lub </w:t>
      </w:r>
      <w:hyperlink r:id="rId9" w:tgtFrame="_blank" w:history="1">
        <w:r>
          <w:rPr>
            <w:rStyle w:val="Hipercze"/>
          </w:rPr>
          <w:t>https://www.gov.pl/web/koronawirus/</w:t>
        </w:r>
      </w:hyperlink>
      <w:r>
        <w:t>, a także obowiązujących przepisów prawa.</w:t>
      </w:r>
    </w:p>
    <w:p w14:paraId="417C1B7C" w14:textId="0EF9E322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W przypadku wystąpienia u pracownika wykonującego swoje zadania na stanowisku pracy niepokojących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go od pracy i odesłać transportem indywidualnym do domu. Należy wstrzymać przyjmowanie kolejnych grup dzieci, powiadomić właściwą miejscowo powiatową stację sanitarno-epidemiologiczną i stosować się ściśle do wydawanych instrukcji i poleceń.</w:t>
      </w:r>
    </w:p>
    <w:p w14:paraId="51374C7F" w14:textId="7A7B9AA3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Pracownik powinien oczekiwać na transport w </w:t>
      </w:r>
      <w:r>
        <w:rPr>
          <w:rStyle w:val="Pogrubienie"/>
        </w:rPr>
        <w:t xml:space="preserve">wyznaczonym pomieszczeniu </w:t>
      </w:r>
      <w:r w:rsidR="002E330D">
        <w:rPr>
          <w:rStyle w:val="Pogrubienie"/>
        </w:rPr>
        <w:t>izola</w:t>
      </w:r>
      <w:r w:rsidR="00545F75">
        <w:rPr>
          <w:rStyle w:val="Pogrubienie"/>
        </w:rPr>
        <w:t>tka</w:t>
      </w:r>
      <w:r w:rsidR="002E330D">
        <w:rPr>
          <w:rStyle w:val="Pogrubienie"/>
        </w:rPr>
        <w:t xml:space="preserve"> (gabinet dyrektora)</w:t>
      </w:r>
      <w:r>
        <w:rPr>
          <w:rStyle w:val="Pogrubienie"/>
        </w:rPr>
        <w:t>,</w:t>
      </w:r>
      <w:r>
        <w:t xml:space="preserve"> w którym jest możliwe czasowe odizolowanie go od innych osób. Należy ustalić listę pracowników, którzy mieli kontakt z chorą osobą i odizolo</w:t>
      </w:r>
      <w:r w:rsidR="002E330D">
        <w:t>wać ich</w:t>
      </w:r>
      <w:r>
        <w:rPr>
          <w:rStyle w:val="Pogrubienie"/>
        </w:rPr>
        <w:t>.</w:t>
      </w:r>
    </w:p>
    <w:p w14:paraId="517E85EB" w14:textId="2EF1A350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>Zaleca się ustalenie obszaru, w którym poruszał się i przebywał pracownik, przeprowadzenie rutynowego sprzątania, zgodnie z procedurami zakładowymi oraz zdezynfekowanie powierzchni dotykowych (klamki, poręcze, uchwyty itp.).</w:t>
      </w:r>
    </w:p>
    <w:p w14:paraId="7DE463C8" w14:textId="0712F913" w:rsidR="00FE5B4E" w:rsidRDefault="00FE5B4E" w:rsidP="00FE5B4E">
      <w:pPr>
        <w:pStyle w:val="zfr3q"/>
        <w:numPr>
          <w:ilvl w:val="0"/>
          <w:numId w:val="10"/>
        </w:numPr>
        <w:spacing w:before="0" w:beforeAutospacing="0" w:after="0" w:afterAutospacing="0"/>
        <w:jc w:val="both"/>
      </w:pPr>
      <w:r>
        <w:t>Rekomenduje się stosowanie się do zaleceń państwowego powiatowego inspektora sanitarnego przy ustalaniu, czy należy wdrożyć dodatkowe procedury biorąc pod uwagę zaistniały przypadek.</w:t>
      </w:r>
    </w:p>
    <w:p w14:paraId="59E2439D" w14:textId="687D8B5A" w:rsidR="00274E47" w:rsidRDefault="00274E47"/>
    <w:p w14:paraId="3357F6A7" w14:textId="509E4147" w:rsidR="00677520" w:rsidRDefault="00677520"/>
    <w:p w14:paraId="1364E8E7" w14:textId="6BAE1FC8" w:rsidR="00677520" w:rsidRPr="001B3BE8" w:rsidRDefault="00677520" w:rsidP="0067752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4"/>
        </w:rPr>
      </w:pPr>
      <w:r w:rsidRPr="001B3BE8">
        <w:rPr>
          <w:rFonts w:ascii="Times New Roman" w:eastAsia="Arial" w:hAnsi="Times New Roman" w:cs="Times New Roman"/>
          <w:b/>
          <w:sz w:val="24"/>
        </w:rPr>
        <w:t>ZASADY ORGANIZACJI OPIEKI W SZKOLE</w:t>
      </w:r>
      <w:r w:rsidR="00DE7066" w:rsidRPr="001B3BE8">
        <w:rPr>
          <w:rFonts w:ascii="Times New Roman" w:eastAsia="Arial" w:hAnsi="Times New Roman" w:cs="Times New Roman"/>
          <w:b/>
          <w:sz w:val="24"/>
        </w:rPr>
        <w:t xml:space="preserve"> klasy 1-3 i 4-8</w:t>
      </w:r>
      <w:r w:rsidRPr="001B3BE8">
        <w:rPr>
          <w:rFonts w:ascii="Times New Roman" w:eastAsia="Arial" w:hAnsi="Times New Roman" w:cs="Times New Roman"/>
          <w:b/>
          <w:sz w:val="24"/>
        </w:rPr>
        <w:t>:</w:t>
      </w:r>
    </w:p>
    <w:p w14:paraId="532AC57C" w14:textId="5BC92641" w:rsidR="00677520" w:rsidRPr="00F907CD" w:rsidRDefault="00677520" w:rsidP="00F74F2F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W szkole mogą przebywać tylko osoby zdrowie, nie objęte kwarantanną lub izolacją, zarówno </w:t>
      </w:r>
      <w:r>
        <w:rPr>
          <w:rFonts w:ascii="Times New Roman" w:eastAsia="Arial" w:hAnsi="Times New Roman" w:cs="Times New Roman"/>
          <w:bCs/>
          <w:sz w:val="24"/>
        </w:rPr>
        <w:t>uczniowie</w:t>
      </w:r>
      <w:r w:rsidRPr="00F907CD">
        <w:rPr>
          <w:rFonts w:ascii="Times New Roman" w:eastAsia="Arial" w:hAnsi="Times New Roman" w:cs="Times New Roman"/>
          <w:bCs/>
          <w:sz w:val="24"/>
        </w:rPr>
        <w:t xml:space="preserve"> jak i dorośli. Nie zaleca się, aby opiekę nad dzieckiem sprawowała osoba z grupy ryzyka.</w:t>
      </w:r>
    </w:p>
    <w:p w14:paraId="799A88A7" w14:textId="5D8180C6" w:rsidR="00677520" w:rsidRPr="00F907CD" w:rsidRDefault="00677520" w:rsidP="00F74F2F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Osoby korzystające z zajęć w szkole wchodzą </w:t>
      </w:r>
      <w:r w:rsidR="00F74F2F">
        <w:rPr>
          <w:rFonts w:ascii="Times New Roman" w:eastAsia="Arial" w:hAnsi="Times New Roman" w:cs="Times New Roman"/>
          <w:bCs/>
          <w:sz w:val="24"/>
        </w:rPr>
        <w:t xml:space="preserve">i wychodzą </w:t>
      </w:r>
      <w:r w:rsidRPr="00F907CD">
        <w:rPr>
          <w:rFonts w:ascii="Times New Roman" w:eastAsia="Arial" w:hAnsi="Times New Roman" w:cs="Times New Roman"/>
          <w:bCs/>
          <w:sz w:val="24"/>
        </w:rPr>
        <w:t>wejściem główny</w:t>
      </w:r>
      <w:r w:rsidR="00A579BE">
        <w:rPr>
          <w:rFonts w:ascii="Times New Roman" w:eastAsia="Arial" w:hAnsi="Times New Roman" w:cs="Times New Roman"/>
          <w:bCs/>
          <w:sz w:val="24"/>
        </w:rPr>
        <w:t xml:space="preserve">m, przez </w:t>
      </w:r>
      <w:proofErr w:type="gramStart"/>
      <w:r w:rsidR="00A579BE">
        <w:rPr>
          <w:rFonts w:ascii="Times New Roman" w:eastAsia="Arial" w:hAnsi="Times New Roman" w:cs="Times New Roman"/>
          <w:bCs/>
          <w:sz w:val="24"/>
        </w:rPr>
        <w:t>szatnię.</w:t>
      </w:r>
      <w:r w:rsidR="00F74F2F">
        <w:rPr>
          <w:rFonts w:ascii="Times New Roman" w:eastAsia="Arial" w:hAnsi="Times New Roman" w:cs="Times New Roman"/>
          <w:bCs/>
          <w:sz w:val="24"/>
        </w:rPr>
        <w:t>.</w:t>
      </w:r>
      <w:proofErr w:type="gramEnd"/>
    </w:p>
    <w:p w14:paraId="24ECFAC7" w14:textId="33E32228" w:rsidR="00677520" w:rsidRPr="00F907CD" w:rsidRDefault="00677520" w:rsidP="00F74F2F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00" w:hanging="344"/>
        <w:jc w:val="both"/>
        <w:rPr>
          <w:rFonts w:ascii="Times New Roman" w:eastAsia="Arial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Cs/>
          <w:sz w:val="24"/>
        </w:rPr>
        <w:t>Uczniowie będą</w:t>
      </w:r>
      <w:r w:rsidRPr="00F907CD">
        <w:rPr>
          <w:rFonts w:ascii="Times New Roman" w:eastAsia="Arial" w:hAnsi="Times New Roman" w:cs="Times New Roman"/>
          <w:bCs/>
          <w:sz w:val="24"/>
        </w:rPr>
        <w:t xml:space="preserve"> przebywać w wyznaczonej i stałej Sali.</w:t>
      </w:r>
    </w:p>
    <w:p w14:paraId="46C29B46" w14:textId="4118A157" w:rsidR="00677520" w:rsidRPr="00F907CD" w:rsidRDefault="00677520" w:rsidP="00F74F2F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00" w:hanging="34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Do każdej </w:t>
      </w:r>
      <w:r>
        <w:rPr>
          <w:rFonts w:ascii="Times New Roman" w:eastAsia="Arial" w:hAnsi="Times New Roman" w:cs="Times New Roman"/>
          <w:bCs/>
          <w:sz w:val="24"/>
        </w:rPr>
        <w:t>klasy</w:t>
      </w:r>
      <w:r w:rsidRPr="00F907CD">
        <w:rPr>
          <w:rFonts w:ascii="Times New Roman" w:eastAsia="Arial" w:hAnsi="Times New Roman" w:cs="Times New Roman"/>
          <w:bCs/>
          <w:sz w:val="24"/>
        </w:rPr>
        <w:t xml:space="preserve"> przyporządkowani są stali nauczyciele.</w:t>
      </w:r>
    </w:p>
    <w:p w14:paraId="4BA200A0" w14:textId="102307A2" w:rsidR="00677520" w:rsidRPr="00F907CD" w:rsidRDefault="00677520" w:rsidP="00F74F2F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Ogranicza się kontakty między </w:t>
      </w:r>
      <w:r>
        <w:rPr>
          <w:rFonts w:ascii="Times New Roman" w:eastAsia="Arial" w:hAnsi="Times New Roman" w:cs="Times New Roman"/>
          <w:bCs/>
          <w:sz w:val="24"/>
        </w:rPr>
        <w:t>klasami</w:t>
      </w:r>
      <w:r w:rsidRPr="00F907CD">
        <w:rPr>
          <w:rFonts w:ascii="Times New Roman" w:eastAsia="Arial" w:hAnsi="Times New Roman" w:cs="Times New Roman"/>
          <w:bCs/>
          <w:sz w:val="24"/>
        </w:rPr>
        <w:t>, każda zajmuje salę na innym piętrze, różne godziny korzystania z placu zabaw.</w:t>
      </w:r>
    </w:p>
    <w:p w14:paraId="590CAC20" w14:textId="4E7A2AF1" w:rsidR="00677520" w:rsidRPr="00F907CD" w:rsidRDefault="00DE7066" w:rsidP="001B3BE8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hanging="364"/>
        <w:jc w:val="both"/>
        <w:rPr>
          <w:rFonts w:ascii="Times New Roman" w:eastAsia="Arial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Cs/>
          <w:sz w:val="24"/>
        </w:rPr>
        <w:t>Dzieci/uczniowie</w:t>
      </w:r>
      <w:r w:rsidR="00677520" w:rsidRPr="00F907CD">
        <w:rPr>
          <w:rFonts w:ascii="Times New Roman" w:eastAsia="Arial" w:hAnsi="Times New Roman" w:cs="Times New Roman"/>
          <w:bCs/>
          <w:sz w:val="24"/>
        </w:rPr>
        <w:t xml:space="preserve"> korzystają w Sali z ograniczonej liczby przedmiotów i sprzętów, które łatwo można dezynfekować. </w:t>
      </w:r>
      <w:r>
        <w:rPr>
          <w:rFonts w:ascii="Times New Roman" w:eastAsia="Arial" w:hAnsi="Times New Roman" w:cs="Times New Roman"/>
          <w:bCs/>
          <w:sz w:val="24"/>
        </w:rPr>
        <w:t>Dziecko/uczeń</w:t>
      </w:r>
      <w:r w:rsidR="00677520" w:rsidRPr="00F907CD">
        <w:rPr>
          <w:rFonts w:ascii="Times New Roman" w:eastAsia="Arial" w:hAnsi="Times New Roman" w:cs="Times New Roman"/>
          <w:bCs/>
          <w:sz w:val="24"/>
        </w:rPr>
        <w:t xml:space="preserve"> nie przynosi do szkoły niepotrzebnych przedmiotów i zabawek.</w:t>
      </w:r>
    </w:p>
    <w:p w14:paraId="2D83AF66" w14:textId="698A88FB" w:rsidR="00677520" w:rsidRPr="00F907CD" w:rsidRDefault="00677520" w:rsidP="001B3BE8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Nauczyciel informuje rodziców i </w:t>
      </w:r>
      <w:r w:rsidR="00DE7066">
        <w:rPr>
          <w:rFonts w:ascii="Times New Roman" w:eastAsia="Arial" w:hAnsi="Times New Roman" w:cs="Times New Roman"/>
          <w:bCs/>
          <w:sz w:val="24"/>
        </w:rPr>
        <w:t>uczniów/</w:t>
      </w:r>
      <w:r w:rsidRPr="00F907CD">
        <w:rPr>
          <w:rFonts w:ascii="Times New Roman" w:eastAsia="Arial" w:hAnsi="Times New Roman" w:cs="Times New Roman"/>
          <w:bCs/>
          <w:sz w:val="24"/>
        </w:rPr>
        <w:t>dzieci o zasadach bezpieczeństwa obowiązujących w szkole i dlaczego zostały wprowadzone.</w:t>
      </w:r>
    </w:p>
    <w:p w14:paraId="3C427030" w14:textId="17A691DD" w:rsidR="00677520" w:rsidRPr="00677520" w:rsidRDefault="00677520" w:rsidP="001B3BE8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00" w:hanging="344"/>
        <w:jc w:val="both"/>
        <w:rPr>
          <w:rFonts w:ascii="Times New Roman" w:eastAsia="Arial" w:hAnsi="Times New Roman" w:cs="Times New Roman"/>
          <w:bCs/>
        </w:rPr>
      </w:pPr>
      <w:r w:rsidRPr="00F907CD">
        <w:rPr>
          <w:rFonts w:ascii="Times New Roman" w:eastAsia="Arial" w:hAnsi="Times New Roman" w:cs="Times New Roman"/>
          <w:bCs/>
        </w:rPr>
        <w:lastRenderedPageBreak/>
        <w:t>Dorośli przebywający w szkole zachowują między sobą dystans społeczny, dotyczy to</w:t>
      </w:r>
      <w:r>
        <w:rPr>
          <w:rFonts w:ascii="Times New Roman" w:eastAsia="Arial" w:hAnsi="Times New Roman" w:cs="Times New Roman"/>
          <w:bCs/>
        </w:rPr>
        <w:t xml:space="preserve"> </w:t>
      </w:r>
      <w:r w:rsidRPr="00677520">
        <w:rPr>
          <w:rFonts w:ascii="Times New Roman" w:eastAsia="Arial" w:hAnsi="Times New Roman" w:cs="Times New Roman"/>
          <w:bCs/>
          <w:sz w:val="24"/>
        </w:rPr>
        <w:t>rodziców, opiekunów i personelu.</w:t>
      </w:r>
    </w:p>
    <w:p w14:paraId="033996AA" w14:textId="2B7E794F" w:rsidR="001B3BE8" w:rsidRPr="00545F75" w:rsidRDefault="00677520" w:rsidP="00545F75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545F75">
        <w:rPr>
          <w:rFonts w:ascii="Times New Roman" w:eastAsia="Arial" w:hAnsi="Times New Roman" w:cs="Times New Roman"/>
          <w:bCs/>
          <w:sz w:val="24"/>
        </w:rPr>
        <w:t>Przed wejściem do szkoły należy skorzystać z płynu dezynfekującego zgodnie z instrukcją</w:t>
      </w:r>
      <w:r w:rsidR="001B3BE8" w:rsidRPr="00545F75">
        <w:rPr>
          <w:rFonts w:ascii="Times New Roman" w:eastAsia="Arial" w:hAnsi="Times New Roman" w:cs="Times New Roman"/>
          <w:bCs/>
          <w:sz w:val="24"/>
        </w:rPr>
        <w:t xml:space="preserve"> (osoby dorosłe)</w:t>
      </w:r>
      <w:r w:rsidRPr="00545F75">
        <w:rPr>
          <w:rFonts w:ascii="Times New Roman" w:eastAsia="Arial" w:hAnsi="Times New Roman" w:cs="Times New Roman"/>
          <w:bCs/>
          <w:sz w:val="24"/>
        </w:rPr>
        <w:t>, zakrywać usta i nos</w:t>
      </w:r>
      <w:r w:rsidR="001B3BE8" w:rsidRPr="00545F75">
        <w:rPr>
          <w:rFonts w:ascii="Times New Roman" w:eastAsia="Arial" w:hAnsi="Times New Roman" w:cs="Times New Roman"/>
          <w:bCs/>
          <w:sz w:val="24"/>
        </w:rPr>
        <w:t>.</w:t>
      </w:r>
    </w:p>
    <w:p w14:paraId="617653A3" w14:textId="77777777" w:rsidR="00545F75" w:rsidRPr="00545F75" w:rsidRDefault="00DE7066" w:rsidP="00545F75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545F75">
        <w:rPr>
          <w:rFonts w:ascii="Times New Roman" w:eastAsia="Arial" w:hAnsi="Times New Roman" w:cs="Times New Roman"/>
          <w:bCs/>
          <w:sz w:val="24"/>
        </w:rPr>
        <w:t>Uczniowie/d</w:t>
      </w:r>
      <w:r w:rsidR="00677520" w:rsidRPr="00545F75">
        <w:rPr>
          <w:rFonts w:ascii="Times New Roman" w:eastAsia="Arial" w:hAnsi="Times New Roman" w:cs="Times New Roman"/>
          <w:bCs/>
          <w:sz w:val="24"/>
        </w:rPr>
        <w:t>zieci nie używają płynów dezynfekujących, ale systematycznie myją ręce mydłem z wodą, obowiązkowo po przyjściu do szkoły, przed jedzeniem i po powrocie ze świeżego powietrza, po korzystaniu z toalety.</w:t>
      </w:r>
    </w:p>
    <w:p w14:paraId="0011159B" w14:textId="269FF492" w:rsidR="00545F75" w:rsidRPr="00545F75" w:rsidRDefault="00545F75" w:rsidP="00545F75">
      <w:pPr>
        <w:numPr>
          <w:ilvl w:val="0"/>
          <w:numId w:val="11"/>
        </w:numPr>
        <w:tabs>
          <w:tab w:val="left" w:pos="700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545F75">
        <w:rPr>
          <w:rFonts w:ascii="Times New Roman" w:eastAsia="Arial" w:hAnsi="Times New Roman" w:cs="Times New Roman"/>
          <w:bCs/>
          <w:sz w:val="24"/>
        </w:rPr>
        <w:t>Należy wietrzyć sale, części wspólne (korytarze) co najmniej raz na godzinę, w czasie przerwy, a w razie potrzeby także w czasie zajęć.</w:t>
      </w:r>
    </w:p>
    <w:p w14:paraId="06084B02" w14:textId="6C1CDB9B" w:rsidR="00DE7066" w:rsidRPr="00545F75" w:rsidRDefault="00DE7066" w:rsidP="00545F75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545F75">
        <w:rPr>
          <w:rFonts w:ascii="Times New Roman" w:eastAsia="Arial" w:hAnsi="Times New Roman" w:cs="Times New Roman"/>
          <w:bCs/>
          <w:sz w:val="24"/>
        </w:rPr>
        <w:t xml:space="preserve">Uczniowie/dzieci wchodząc do </w:t>
      </w:r>
      <w:r w:rsidR="001B3BE8" w:rsidRPr="00545F75">
        <w:rPr>
          <w:rFonts w:ascii="Times New Roman" w:eastAsia="Arial" w:hAnsi="Times New Roman" w:cs="Times New Roman"/>
          <w:bCs/>
          <w:sz w:val="24"/>
        </w:rPr>
        <w:t>klasy,</w:t>
      </w:r>
      <w:r w:rsidRPr="00545F75">
        <w:rPr>
          <w:rFonts w:ascii="Times New Roman" w:eastAsia="Arial" w:hAnsi="Times New Roman" w:cs="Times New Roman"/>
          <w:bCs/>
          <w:sz w:val="24"/>
        </w:rPr>
        <w:t xml:space="preserve"> w której jest umywalka z wodą myją ręce.</w:t>
      </w:r>
    </w:p>
    <w:p w14:paraId="078A855D" w14:textId="668152DB" w:rsidR="00677520" w:rsidRPr="00F907CD" w:rsidRDefault="00677520" w:rsidP="00545F75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>Zakazuje się wyjścia poza teren szkoły. Dopuszczalne jest wyjście na plac zabaw</w:t>
      </w:r>
      <w:r w:rsidR="001B3BE8">
        <w:rPr>
          <w:rFonts w:ascii="Times New Roman" w:eastAsia="Arial" w:hAnsi="Times New Roman" w:cs="Times New Roman"/>
          <w:bCs/>
          <w:sz w:val="24"/>
        </w:rPr>
        <w:t xml:space="preserve"> (maksymalnie dwie grupy)</w:t>
      </w:r>
      <w:r w:rsidRPr="00F907CD">
        <w:rPr>
          <w:rFonts w:ascii="Times New Roman" w:eastAsia="Arial" w:hAnsi="Times New Roman" w:cs="Times New Roman"/>
          <w:bCs/>
          <w:sz w:val="24"/>
        </w:rPr>
        <w:t>. Ze względu na trudność w dezynfekcji, nie zaleca się, aby dzieci korzystały z piaskown</w:t>
      </w:r>
      <w:r w:rsidR="00DE7066">
        <w:rPr>
          <w:rFonts w:ascii="Times New Roman" w:eastAsia="Arial" w:hAnsi="Times New Roman" w:cs="Times New Roman"/>
          <w:bCs/>
          <w:sz w:val="24"/>
        </w:rPr>
        <w:t>ic, placu zabaw.</w:t>
      </w:r>
    </w:p>
    <w:p w14:paraId="62851E4D" w14:textId="46C0ACEB" w:rsidR="00DE7066" w:rsidRPr="00A579BE" w:rsidRDefault="00677520" w:rsidP="002E330D">
      <w:pPr>
        <w:numPr>
          <w:ilvl w:val="0"/>
          <w:numId w:val="12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W szkole prowadzone są zajęcia opiekuńcze od </w:t>
      </w:r>
      <w:r w:rsidR="00DE7066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6:30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do </w:t>
      </w:r>
      <w:r w:rsidR="00714188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1</w:t>
      </w:r>
      <w:r w:rsidR="002E330D">
        <w:rPr>
          <w:rFonts w:ascii="Times New Roman" w:eastAsia="Arial" w:hAnsi="Times New Roman" w:cs="Times New Roman"/>
          <w:bCs/>
          <w:color w:val="000000" w:themeColor="text1"/>
          <w:sz w:val="24"/>
        </w:rPr>
        <w:t>7</w:t>
      </w:r>
      <w:r w:rsidR="00DE7066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:30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i jednocześnie prowadzone są zajęcia za pomocą kształcenia na odległość.</w:t>
      </w:r>
    </w:p>
    <w:p w14:paraId="13048BA6" w14:textId="77777777" w:rsidR="00DE7066" w:rsidRPr="002E330D" w:rsidRDefault="00DE7066" w:rsidP="002E330D">
      <w:pPr>
        <w:numPr>
          <w:ilvl w:val="0"/>
          <w:numId w:val="12"/>
        </w:numPr>
        <w:tabs>
          <w:tab w:val="left" w:pos="70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2E330D">
        <w:rPr>
          <w:rFonts w:ascii="Times New Roman" w:eastAsia="Arial" w:hAnsi="Times New Roman" w:cs="Times New Roman"/>
          <w:bCs/>
          <w:color w:val="000000" w:themeColor="text1"/>
          <w:sz w:val="24"/>
        </w:rPr>
        <w:t>Rodzic opracowuje z nauczycielem plan szybkiego reagowania w nagłych sytuacjach.</w:t>
      </w:r>
    </w:p>
    <w:p w14:paraId="3E8C6EE4" w14:textId="0F99CA5F" w:rsidR="00F33F7F" w:rsidRDefault="00DE7066" w:rsidP="002E330D">
      <w:pPr>
        <w:numPr>
          <w:ilvl w:val="0"/>
          <w:numId w:val="12"/>
        </w:numPr>
        <w:tabs>
          <w:tab w:val="left" w:pos="688"/>
        </w:tabs>
        <w:spacing w:after="0" w:line="276" w:lineRule="auto"/>
        <w:ind w:left="720" w:right="20" w:hanging="364"/>
        <w:jc w:val="both"/>
        <w:rPr>
          <w:rFonts w:ascii="Times New Roman" w:eastAsia="Arial" w:hAnsi="Times New Roman" w:cs="Times New Roman"/>
          <w:bCs/>
          <w:sz w:val="24"/>
        </w:rPr>
      </w:pPr>
      <w:r w:rsidRPr="002E330D">
        <w:rPr>
          <w:rFonts w:ascii="Times New Roman" w:eastAsia="Arial" w:hAnsi="Times New Roman" w:cs="Times New Roman"/>
          <w:bCs/>
          <w:color w:val="000000" w:themeColor="text1"/>
          <w:sz w:val="24"/>
        </w:rPr>
        <w:t>Rodzice zapoznają się z procedurami i zasadami organizacji opieki w szkole oraz zobowiązują</w:t>
      </w:r>
      <w:r w:rsidRPr="00F33F7F">
        <w:rPr>
          <w:rFonts w:ascii="Times New Roman" w:eastAsia="Arial" w:hAnsi="Times New Roman" w:cs="Times New Roman"/>
          <w:bCs/>
          <w:sz w:val="24"/>
        </w:rPr>
        <w:t xml:space="preserve"> się do ich przestrzegania.</w:t>
      </w:r>
    </w:p>
    <w:p w14:paraId="75800B53" w14:textId="77777777" w:rsidR="00F33F7F" w:rsidRPr="00E3339F" w:rsidRDefault="00F33F7F" w:rsidP="001B3BE8">
      <w:pPr>
        <w:tabs>
          <w:tab w:val="left" w:pos="708"/>
        </w:tabs>
        <w:spacing w:after="0" w:line="276" w:lineRule="auto"/>
        <w:ind w:right="20"/>
        <w:jc w:val="both"/>
      </w:pPr>
    </w:p>
    <w:p w14:paraId="4BD0784A" w14:textId="77777777" w:rsidR="0058650D" w:rsidRDefault="0058650D" w:rsidP="00F74F2F">
      <w:pPr>
        <w:spacing w:line="276" w:lineRule="auto"/>
        <w:ind w:right="40"/>
        <w:jc w:val="center"/>
        <w:rPr>
          <w:rFonts w:ascii="Times New Roman" w:eastAsia="Arial" w:hAnsi="Times New Roman" w:cs="Times New Roman"/>
          <w:b/>
          <w:color w:val="0070C0"/>
          <w:sz w:val="24"/>
        </w:rPr>
      </w:pPr>
    </w:p>
    <w:p w14:paraId="512F358F" w14:textId="048A61A4" w:rsidR="00E3339F" w:rsidRPr="00A579BE" w:rsidRDefault="00E3339F" w:rsidP="00F74F2F">
      <w:pPr>
        <w:spacing w:line="276" w:lineRule="auto"/>
        <w:ind w:right="40"/>
        <w:jc w:val="center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/>
          <w:color w:val="000000" w:themeColor="text1"/>
          <w:sz w:val="24"/>
        </w:rPr>
        <w:t>ZASADY ORGANIZACJI POSIŁKU W SZKOLE dla 1-3</w:t>
      </w:r>
    </w:p>
    <w:p w14:paraId="306BBE48" w14:textId="6CD221B3" w:rsidR="00E3339F" w:rsidRPr="00A579BE" w:rsidRDefault="00E3339F" w:rsidP="00F74F2F">
      <w:pPr>
        <w:numPr>
          <w:ilvl w:val="0"/>
          <w:numId w:val="15"/>
        </w:numPr>
        <w:tabs>
          <w:tab w:val="left" w:pos="680"/>
        </w:tabs>
        <w:spacing w:after="0" w:line="276" w:lineRule="auto"/>
        <w:ind w:left="680" w:hanging="34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Szkoła prowadzi stołówki</w:t>
      </w:r>
      <w:r w:rsidR="00B67E91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– stawka żywieniowa uzależniona od liczby dzieci </w:t>
      </w:r>
    </w:p>
    <w:p w14:paraId="431398C3" w14:textId="5FDE0C89" w:rsidR="00E3339F" w:rsidRPr="00A579BE" w:rsidRDefault="00E3339F" w:rsidP="00F74F2F">
      <w:pPr>
        <w:numPr>
          <w:ilvl w:val="0"/>
          <w:numId w:val="15"/>
        </w:numPr>
        <w:tabs>
          <w:tab w:val="left" w:pos="680"/>
        </w:tabs>
        <w:spacing w:after="0" w:line="276" w:lineRule="auto"/>
        <w:ind w:left="680" w:hanging="34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Posiłek</w:t>
      </w:r>
      <w:r w:rsidR="00B67E91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suchy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zapewniają rodzice dziecka (jedzenie i picie).</w:t>
      </w:r>
    </w:p>
    <w:p w14:paraId="422E8174" w14:textId="6C615AEF" w:rsidR="00E3339F" w:rsidRPr="00A579BE" w:rsidRDefault="00E3339F" w:rsidP="00F74F2F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00" w:right="16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Dzieci spożywają posiłki w </w:t>
      </w:r>
      <w:r w:rsidR="00B67E91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Jadalni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, w której prowadzone są zajęcia, zgodnie z zasadami higieny</w:t>
      </w:r>
      <w:r w:rsidR="00A579BE"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lub w sali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.</w:t>
      </w:r>
    </w:p>
    <w:p w14:paraId="79ADC983" w14:textId="0373E12B" w:rsidR="00E3339F" w:rsidRDefault="00E3339F" w:rsidP="00545F75">
      <w:pPr>
        <w:numPr>
          <w:ilvl w:val="0"/>
          <w:numId w:val="15"/>
        </w:numPr>
        <w:tabs>
          <w:tab w:val="left" w:pos="680"/>
        </w:tabs>
        <w:spacing w:after="0" w:line="276" w:lineRule="auto"/>
        <w:ind w:left="700" w:right="16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>Po posiłku pracownik szkoły czyści blaty stołów i poręcze krzeseł.</w:t>
      </w:r>
    </w:p>
    <w:p w14:paraId="6B3F9A60" w14:textId="77777777" w:rsidR="00545F75" w:rsidRPr="00545F75" w:rsidRDefault="00545F75" w:rsidP="00545F75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00" w:right="16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545F75">
        <w:rPr>
          <w:rFonts w:ascii="Times New Roman" w:eastAsia="Arial" w:hAnsi="Times New Roman" w:cs="Times New Roman"/>
          <w:bCs/>
          <w:color w:val="000000" w:themeColor="text1"/>
          <w:sz w:val="24"/>
        </w:rPr>
        <w:t>Wielorazowe naczynia i sztućce należy myć w zmywarce z dodatkiem detergentu, w temperaturze min. 60°C lub je wyparzać. Jeżeli szkoła nie posiada zmywarki, wielorazowe naczynia i sztućce należy umyć w gorącej wodzie z dodatkiem detergentu i wyparzyć.</w:t>
      </w:r>
    </w:p>
    <w:p w14:paraId="0F91E660" w14:textId="5C3ADE72" w:rsidR="00545F75" w:rsidRDefault="00545F75" w:rsidP="00545F75">
      <w:pPr>
        <w:numPr>
          <w:ilvl w:val="0"/>
          <w:numId w:val="15"/>
        </w:numPr>
        <w:tabs>
          <w:tab w:val="left" w:pos="680"/>
        </w:tabs>
        <w:spacing w:after="0" w:line="276" w:lineRule="auto"/>
        <w:ind w:left="700" w:right="16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545F75">
        <w:rPr>
          <w:rFonts w:ascii="Times New Roman" w:eastAsia="Arial" w:hAnsi="Times New Roman" w:cs="Times New Roman"/>
          <w:bCs/>
          <w:color w:val="000000" w:themeColor="text1"/>
          <w:sz w:val="24"/>
        </w:rPr>
        <w:t>Zaleca się usuniecie dodatków (np. cukier, jednorazowe sztućce, wazoniki, serwetki) z obszaru sali jadalnej i wydawanie bezpośrednio przez obsługę. W stołówce nie zaleca się samoobsługi. Dania i produkty powinny być podawane przez osobę do tego wyznaczoną/ obsługę stołówki</w:t>
      </w:r>
    </w:p>
    <w:p w14:paraId="583B6899" w14:textId="6999CBBD" w:rsidR="00E3339F" w:rsidRPr="00A579BE" w:rsidRDefault="00E3339F" w:rsidP="00545F75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00" w:right="160" w:hanging="364"/>
        <w:jc w:val="both"/>
        <w:rPr>
          <w:rFonts w:ascii="Times New Roman" w:eastAsia="Arial" w:hAnsi="Times New Roman" w:cs="Times New Roman"/>
          <w:bCs/>
          <w:color w:val="000000" w:themeColor="text1"/>
          <w:sz w:val="24"/>
        </w:rPr>
      </w:pP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Dzieci nie korzystają z </w:t>
      </w:r>
      <w:r w:rsidR="00545F75">
        <w:rPr>
          <w:rFonts w:ascii="Times New Roman" w:eastAsia="Arial" w:hAnsi="Times New Roman" w:cs="Times New Roman"/>
          <w:bCs/>
          <w:color w:val="000000" w:themeColor="text1"/>
          <w:sz w:val="24"/>
        </w:rPr>
        <w:t>źródełek</w:t>
      </w:r>
      <w:r w:rsidRPr="00A579BE">
        <w:rPr>
          <w:rFonts w:ascii="Times New Roman" w:eastAsia="Arial" w:hAnsi="Times New Roman" w:cs="Times New Roman"/>
          <w:bCs/>
          <w:color w:val="000000" w:themeColor="text1"/>
          <w:sz w:val="24"/>
        </w:rPr>
        <w:t xml:space="preserve"> wody pitnej – przynoszą własna.</w:t>
      </w:r>
    </w:p>
    <w:p w14:paraId="4D3F0CC3" w14:textId="06D97A5F" w:rsidR="00DE7066" w:rsidRDefault="00DE7066" w:rsidP="00F74F2F">
      <w:pPr>
        <w:tabs>
          <w:tab w:val="left" w:pos="708"/>
        </w:tabs>
        <w:spacing w:after="0" w:line="276" w:lineRule="auto"/>
        <w:ind w:right="20"/>
        <w:jc w:val="both"/>
        <w:rPr>
          <w:rFonts w:ascii="Times New Roman" w:eastAsia="Arial" w:hAnsi="Times New Roman" w:cs="Times New Roman"/>
          <w:bCs/>
          <w:sz w:val="24"/>
        </w:rPr>
      </w:pPr>
    </w:p>
    <w:p w14:paraId="39CCE56D" w14:textId="77777777" w:rsidR="0058650D" w:rsidRDefault="0058650D" w:rsidP="001B3BE8">
      <w:pPr>
        <w:spacing w:line="276" w:lineRule="auto"/>
        <w:ind w:left="336" w:right="376"/>
        <w:jc w:val="center"/>
        <w:rPr>
          <w:rFonts w:ascii="Times New Roman" w:eastAsia="Arial" w:hAnsi="Times New Roman" w:cs="Times New Roman"/>
          <w:b/>
          <w:sz w:val="28"/>
        </w:rPr>
      </w:pPr>
    </w:p>
    <w:p w14:paraId="48DB8209" w14:textId="77777777" w:rsidR="00545F75" w:rsidRDefault="00545F75">
      <w:pPr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br w:type="page"/>
      </w:r>
    </w:p>
    <w:p w14:paraId="020E9EDD" w14:textId="695DA6F9" w:rsidR="00F33F7F" w:rsidRPr="001B3BE8" w:rsidRDefault="00F33F7F" w:rsidP="001B3BE8">
      <w:pPr>
        <w:spacing w:line="276" w:lineRule="auto"/>
        <w:ind w:left="336" w:right="376"/>
        <w:jc w:val="center"/>
        <w:rPr>
          <w:rFonts w:ascii="Times New Roman" w:eastAsia="Arial" w:hAnsi="Times New Roman" w:cs="Times New Roman"/>
          <w:b/>
          <w:sz w:val="28"/>
        </w:rPr>
      </w:pPr>
      <w:r w:rsidRPr="001B3BE8">
        <w:rPr>
          <w:rFonts w:ascii="Times New Roman" w:eastAsia="Arial" w:hAnsi="Times New Roman" w:cs="Times New Roman"/>
          <w:b/>
          <w:sz w:val="28"/>
        </w:rPr>
        <w:lastRenderedPageBreak/>
        <w:t>PROCEDURY POSTĘPOWANIA NA WYPADEK ZAKAŻENIA KORONAWIRUSEM LUB ZACHOROWANIA NA COVID-19 UCZNIA/DZIECKA</w:t>
      </w:r>
    </w:p>
    <w:p w14:paraId="1DDA7BBB" w14:textId="6493D702" w:rsidR="00F33F7F" w:rsidRPr="00F907CD" w:rsidRDefault="00F33F7F" w:rsidP="00F74F2F">
      <w:pPr>
        <w:numPr>
          <w:ilvl w:val="0"/>
          <w:numId w:val="20"/>
        </w:numPr>
        <w:tabs>
          <w:tab w:val="left" w:pos="688"/>
        </w:tabs>
        <w:spacing w:after="0" w:line="276" w:lineRule="auto"/>
        <w:ind w:left="360" w:hanging="360"/>
        <w:jc w:val="both"/>
        <w:rPr>
          <w:rFonts w:ascii="Times New Roman" w:eastAsia="Arial" w:hAnsi="Times New Roman" w:cs="Times New Roman"/>
          <w:bCs/>
        </w:rPr>
      </w:pPr>
      <w:bookmarkStart w:id="0" w:name="page4"/>
      <w:bookmarkEnd w:id="0"/>
      <w:r w:rsidRPr="00F907CD">
        <w:rPr>
          <w:rFonts w:ascii="Times New Roman" w:eastAsia="Arial" w:hAnsi="Times New Roman" w:cs="Times New Roman"/>
          <w:bCs/>
        </w:rPr>
        <w:t xml:space="preserve">W przypadku, gdy nauczyciel zauważy symptomy chorobowe lub symptomy wskazujące na zarażenie </w:t>
      </w:r>
      <w:proofErr w:type="spellStart"/>
      <w:r w:rsidRPr="00F907CD">
        <w:rPr>
          <w:rFonts w:ascii="Times New Roman" w:eastAsia="Arial" w:hAnsi="Times New Roman" w:cs="Times New Roman"/>
          <w:bCs/>
        </w:rPr>
        <w:t>koronawirusem</w:t>
      </w:r>
      <w:proofErr w:type="spellEnd"/>
      <w:r w:rsidRPr="00F907CD">
        <w:rPr>
          <w:rFonts w:ascii="Times New Roman" w:eastAsia="Arial" w:hAnsi="Times New Roman" w:cs="Times New Roman"/>
          <w:bCs/>
        </w:rPr>
        <w:t xml:space="preserve"> u </w:t>
      </w:r>
      <w:r>
        <w:rPr>
          <w:rFonts w:ascii="Times New Roman" w:eastAsia="Arial" w:hAnsi="Times New Roman" w:cs="Times New Roman"/>
          <w:bCs/>
        </w:rPr>
        <w:t>ucznia/</w:t>
      </w:r>
      <w:r w:rsidRPr="00F907CD">
        <w:rPr>
          <w:rFonts w:ascii="Times New Roman" w:eastAsia="Arial" w:hAnsi="Times New Roman" w:cs="Times New Roman"/>
          <w:bCs/>
        </w:rPr>
        <w:t xml:space="preserve">dziecka (złe samopoczucie, senność, gorączkę, kaszel), umieszcza dziecko w bezpiecznej odległości dla grupy, niezwłocznie informuje (telefonicznie) rodzica i dyrektora o zaistniałej sytuacji, wietrzy salę i dezynfekuje miejsce, w którym przebywało dziecko. Opiekę nad dzieckiem przejmuje pracownik szkoły wyznaczony przez dyrektora </w:t>
      </w:r>
      <w:r w:rsidR="00B67E91">
        <w:rPr>
          <w:rFonts w:ascii="Times New Roman" w:eastAsia="Arial" w:hAnsi="Times New Roman" w:cs="Times New Roman"/>
          <w:bCs/>
        </w:rPr>
        <w:br/>
      </w:r>
      <w:r w:rsidRPr="00F907CD">
        <w:rPr>
          <w:rFonts w:ascii="Times New Roman" w:eastAsia="Arial" w:hAnsi="Times New Roman" w:cs="Times New Roman"/>
          <w:bCs/>
        </w:rPr>
        <w:t>i odpowiednio zabezpieczony (maseczka, fartuch, płyn dezynfekcyjny), umieszcza dziecko w sali izolacji, zabezpiecza siebie i dziecko, przeprowadza konieczne zabiegi higieniczne, czeka do przybycia rodzica i odpowiednich służb. Dyrektor informuje organ prowadzący oraz Powiatową Stacją Epidemiologiczną w</w:t>
      </w:r>
      <w:r>
        <w:rPr>
          <w:rFonts w:ascii="Times New Roman" w:eastAsia="Arial" w:hAnsi="Times New Roman" w:cs="Times New Roman"/>
          <w:bCs/>
        </w:rPr>
        <w:t xml:space="preserve"> Rzeszowie</w:t>
      </w:r>
      <w:r w:rsidRPr="00F907CD">
        <w:rPr>
          <w:rFonts w:ascii="Times New Roman" w:eastAsia="Arial" w:hAnsi="Times New Roman" w:cs="Times New Roman"/>
          <w:bCs/>
        </w:rPr>
        <w:t xml:space="preserve"> i postępuje zgodnie z jej instrukcją.</w:t>
      </w:r>
    </w:p>
    <w:p w14:paraId="169D85AC" w14:textId="05824A58" w:rsidR="00392B4E" w:rsidRPr="00392B4E" w:rsidRDefault="00F33F7F" w:rsidP="00392B4E">
      <w:pPr>
        <w:numPr>
          <w:ilvl w:val="0"/>
          <w:numId w:val="20"/>
        </w:numPr>
        <w:tabs>
          <w:tab w:val="left" w:pos="688"/>
        </w:tabs>
        <w:spacing w:after="0" w:line="276" w:lineRule="auto"/>
        <w:ind w:left="360" w:right="20" w:hanging="360"/>
        <w:jc w:val="both"/>
        <w:rPr>
          <w:rFonts w:ascii="Times New Roman" w:eastAsia="Arial" w:hAnsi="Times New Roman" w:cs="Times New Roman"/>
          <w:bCs/>
          <w:sz w:val="24"/>
        </w:rPr>
      </w:pPr>
      <w:r w:rsidRPr="00F907CD">
        <w:rPr>
          <w:rFonts w:ascii="Times New Roman" w:eastAsia="Arial" w:hAnsi="Times New Roman" w:cs="Times New Roman"/>
          <w:bCs/>
          <w:sz w:val="24"/>
        </w:rPr>
        <w:t xml:space="preserve">W sytuacji wątpliwej dyrektor szkoły konsultuje i stosuje się do zaleceń Powiatowej Stacji Epidemiologicznej w </w:t>
      </w:r>
      <w:r w:rsidR="00392B4E">
        <w:rPr>
          <w:rFonts w:ascii="Times New Roman" w:eastAsia="Arial" w:hAnsi="Times New Roman" w:cs="Times New Roman"/>
          <w:bCs/>
          <w:sz w:val="24"/>
        </w:rPr>
        <w:t>Rzeszowie</w:t>
      </w:r>
    </w:p>
    <w:p w14:paraId="28CE60C7" w14:textId="77777777" w:rsidR="00392B4E" w:rsidRPr="00392B4E" w:rsidRDefault="00392B4E" w:rsidP="00392B4E">
      <w:pPr>
        <w:spacing w:before="240"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 w:rsidRPr="00392B4E">
        <w:rPr>
          <w:rFonts w:ascii="Times New Roman" w:eastAsia="Arial" w:hAnsi="Times New Roman" w:cs="Times New Roman"/>
          <w:b/>
          <w:sz w:val="28"/>
        </w:rPr>
        <w:t>Przepisy końcowe</w:t>
      </w:r>
    </w:p>
    <w:p w14:paraId="10636C37" w14:textId="18130810" w:rsidR="00392B4E" w:rsidRPr="00392B4E" w:rsidRDefault="00392B4E" w:rsidP="00392B4E">
      <w:pPr>
        <w:numPr>
          <w:ilvl w:val="0"/>
          <w:numId w:val="22"/>
        </w:numPr>
        <w:tabs>
          <w:tab w:val="left" w:pos="688"/>
        </w:tabs>
        <w:spacing w:after="0" w:line="276" w:lineRule="auto"/>
        <w:ind w:left="360" w:hanging="360"/>
        <w:jc w:val="both"/>
        <w:rPr>
          <w:rFonts w:ascii="Times New Roman" w:eastAsia="Arial" w:hAnsi="Times New Roman" w:cs="Times New Roman"/>
          <w:bCs/>
        </w:rPr>
      </w:pPr>
      <w:r w:rsidRPr="00392B4E">
        <w:rPr>
          <w:rFonts w:ascii="Times New Roman" w:eastAsia="Arial" w:hAnsi="Times New Roman" w:cs="Times New Roman"/>
          <w:bCs/>
        </w:rPr>
        <w:t xml:space="preserve">Procedury bezpieczeństwa obowiązują w </w:t>
      </w:r>
      <w:r>
        <w:rPr>
          <w:rFonts w:ascii="Times New Roman" w:eastAsia="Arial" w:hAnsi="Times New Roman" w:cs="Times New Roman"/>
          <w:bCs/>
        </w:rPr>
        <w:t>szkole</w:t>
      </w:r>
      <w:r w:rsidRPr="00392B4E">
        <w:rPr>
          <w:rFonts w:ascii="Times New Roman" w:eastAsia="Arial" w:hAnsi="Times New Roman" w:cs="Times New Roman"/>
          <w:bCs/>
        </w:rPr>
        <w:t xml:space="preserve"> od dnia </w:t>
      </w:r>
      <w:r w:rsidR="00A579BE">
        <w:rPr>
          <w:rFonts w:ascii="Times New Roman" w:eastAsia="Arial" w:hAnsi="Times New Roman" w:cs="Times New Roman"/>
          <w:bCs/>
        </w:rPr>
        <w:t xml:space="preserve">01 września </w:t>
      </w:r>
      <w:r w:rsidRPr="00392B4E">
        <w:rPr>
          <w:rFonts w:ascii="Times New Roman" w:eastAsia="Arial" w:hAnsi="Times New Roman" w:cs="Times New Roman"/>
          <w:bCs/>
        </w:rPr>
        <w:t>2020 r. do czasu ich odwołania.</w:t>
      </w:r>
    </w:p>
    <w:p w14:paraId="768A0AD4" w14:textId="64A02C56" w:rsidR="00D316B8" w:rsidRDefault="00392B4E" w:rsidP="00392B4E">
      <w:pPr>
        <w:numPr>
          <w:ilvl w:val="0"/>
          <w:numId w:val="22"/>
        </w:numPr>
        <w:tabs>
          <w:tab w:val="left" w:pos="688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color w:val="000000"/>
          <w:lang w:eastAsia="pl-PL"/>
        </w:rPr>
      </w:pPr>
      <w:r w:rsidRPr="00392B4E">
        <w:rPr>
          <w:rFonts w:ascii="Times New Roman" w:eastAsia="Arial" w:hAnsi="Times New Roman" w:cs="Times New Roman"/>
          <w:bCs/>
        </w:rPr>
        <w:t>Wszyscy pracownicy</w:t>
      </w:r>
      <w:r w:rsidRPr="00DC089D">
        <w:rPr>
          <w:rFonts w:ascii="Cambria" w:eastAsia="Cambria" w:hAnsi="Cambria" w:cs="Cambria"/>
          <w:color w:val="000000"/>
          <w:lang w:eastAsia="pl-PL"/>
        </w:rPr>
        <w:t xml:space="preserve"> </w:t>
      </w:r>
      <w:r>
        <w:rPr>
          <w:rFonts w:ascii="Cambria" w:eastAsia="Cambria" w:hAnsi="Cambria" w:cs="Cambria"/>
          <w:color w:val="000000"/>
          <w:lang w:eastAsia="pl-PL"/>
        </w:rPr>
        <w:t>szkoły</w:t>
      </w:r>
      <w:r w:rsidRPr="00DC089D">
        <w:rPr>
          <w:rFonts w:ascii="Cambria" w:eastAsia="Cambria" w:hAnsi="Cambria" w:cs="Cambria"/>
          <w:color w:val="000000"/>
          <w:lang w:eastAsia="pl-PL"/>
        </w:rPr>
        <w:t xml:space="preserve"> zobowiązani się do ich stosowania i przestrzegania</w:t>
      </w:r>
    </w:p>
    <w:p w14:paraId="6FD1C85D" w14:textId="77777777" w:rsidR="00D316B8" w:rsidRDefault="00D316B8">
      <w:pPr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br w:type="page"/>
      </w:r>
    </w:p>
    <w:sectPr w:rsidR="00D3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CD055D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87C284A8"/>
    <w:lvl w:ilvl="0" w:tplc="B64E490A">
      <w:start w:val="1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7E13A3"/>
    <w:multiLevelType w:val="hybridMultilevel"/>
    <w:tmpl w:val="FEF6DD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55251B5"/>
    <w:multiLevelType w:val="multilevel"/>
    <w:tmpl w:val="935473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077650"/>
    <w:multiLevelType w:val="hybridMultilevel"/>
    <w:tmpl w:val="86169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538C"/>
    <w:multiLevelType w:val="hybridMultilevel"/>
    <w:tmpl w:val="1D34C222"/>
    <w:lvl w:ilvl="0" w:tplc="538CB4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958C1"/>
    <w:multiLevelType w:val="hybridMultilevel"/>
    <w:tmpl w:val="FEF6DD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09C2F97"/>
    <w:multiLevelType w:val="hybridMultilevel"/>
    <w:tmpl w:val="F1C6E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0434E"/>
    <w:multiLevelType w:val="hybridMultilevel"/>
    <w:tmpl w:val="3B0CB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231EB"/>
    <w:multiLevelType w:val="hybridMultilevel"/>
    <w:tmpl w:val="87A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43DF0"/>
    <w:multiLevelType w:val="hybridMultilevel"/>
    <w:tmpl w:val="B85E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7A64"/>
    <w:multiLevelType w:val="hybridMultilevel"/>
    <w:tmpl w:val="220A58FE"/>
    <w:lvl w:ilvl="0" w:tplc="3D6A7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036B0"/>
    <w:multiLevelType w:val="hybridMultilevel"/>
    <w:tmpl w:val="7ED8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4F4"/>
    <w:multiLevelType w:val="hybridMultilevel"/>
    <w:tmpl w:val="64C8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4E7E"/>
    <w:multiLevelType w:val="hybridMultilevel"/>
    <w:tmpl w:val="3B0CB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B2D3C"/>
    <w:multiLevelType w:val="hybridMultilevel"/>
    <w:tmpl w:val="2092CB7A"/>
    <w:lvl w:ilvl="0" w:tplc="8B744E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90725"/>
    <w:multiLevelType w:val="hybridMultilevel"/>
    <w:tmpl w:val="FEF6DD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9"/>
  </w:num>
  <w:num w:numId="5">
    <w:abstractNumId w:val="17"/>
  </w:num>
  <w:num w:numId="6">
    <w:abstractNumId w:val="10"/>
  </w:num>
  <w:num w:numId="7">
    <w:abstractNumId w:val="20"/>
  </w:num>
  <w:num w:numId="8">
    <w:abstractNumId w:val="22"/>
  </w:num>
  <w:num w:numId="9">
    <w:abstractNumId w:val="16"/>
  </w:num>
  <w:num w:numId="10">
    <w:abstractNumId w:val="15"/>
  </w:num>
  <w:num w:numId="11">
    <w:abstractNumId w:val="1"/>
  </w:num>
  <w:num w:numId="12">
    <w:abstractNumId w:val="2"/>
  </w:num>
  <w:num w:numId="13">
    <w:abstractNumId w:val="2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8"/>
  </w:num>
  <w:num w:numId="21">
    <w:abstractNumId w:val="9"/>
  </w:num>
  <w:num w:numId="22">
    <w:abstractNumId w:val="23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E"/>
    <w:rsid w:val="001B3BE8"/>
    <w:rsid w:val="00274E47"/>
    <w:rsid w:val="002E330D"/>
    <w:rsid w:val="00392B4E"/>
    <w:rsid w:val="00545F75"/>
    <w:rsid w:val="0058650D"/>
    <w:rsid w:val="005B3F8B"/>
    <w:rsid w:val="006127E6"/>
    <w:rsid w:val="00677520"/>
    <w:rsid w:val="00714188"/>
    <w:rsid w:val="007C43CD"/>
    <w:rsid w:val="00A04DD5"/>
    <w:rsid w:val="00A579BE"/>
    <w:rsid w:val="00AF59AE"/>
    <w:rsid w:val="00B204E4"/>
    <w:rsid w:val="00B47C83"/>
    <w:rsid w:val="00B54163"/>
    <w:rsid w:val="00B67E91"/>
    <w:rsid w:val="00BF6242"/>
    <w:rsid w:val="00C9485C"/>
    <w:rsid w:val="00CC3592"/>
    <w:rsid w:val="00D316B8"/>
    <w:rsid w:val="00D53FF3"/>
    <w:rsid w:val="00DC01A6"/>
    <w:rsid w:val="00DE7066"/>
    <w:rsid w:val="00E24D1C"/>
    <w:rsid w:val="00E3339F"/>
    <w:rsid w:val="00EE1155"/>
    <w:rsid w:val="00F33F7F"/>
    <w:rsid w:val="00F74F2F"/>
    <w:rsid w:val="00FE5B4E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186"/>
  <w15:chartTrackingRefBased/>
  <w15:docId w15:val="{244E48AA-3045-4AAF-8C6C-73A60C4F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fr3q">
    <w:name w:val="zfr3q"/>
    <w:basedOn w:val="Normalny"/>
    <w:rsid w:val="00FE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B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5B4E"/>
    <w:rPr>
      <w:color w:val="0000FF"/>
      <w:u w:val="single"/>
    </w:rPr>
  </w:style>
  <w:style w:type="table" w:styleId="Tabela-Siatka">
    <w:name w:val="Table Grid"/>
    <w:basedOn w:val="Standardowy"/>
    <w:uiPriority w:val="39"/>
    <w:rsid w:val="00BF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BE8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545F7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45F75"/>
    <w:pPr>
      <w:numPr>
        <w:numId w:val="2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gis.gov.pl%2F&amp;sa=D&amp;sntz=1&amp;usg=AFQjCNFIgh15I6AO139Owt0k99HVSeH3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%3A%2F%2Fwww.gov.pl%2Fweb%2Fkoronawirus%2F&amp;sa=D&amp;sntz=1&amp;usg=AFQjCNExQzVrQOsA81w8JfNCnHoNsrLz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8" ma:contentTypeDescription="Utwórz nowy dokument." ma:contentTypeScope="" ma:versionID="41178a661bbbd561234fd1fec3ab37c8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17e25806a8e58f1927689f512ed3add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33102-A26C-49A4-A7DE-EDBB996FF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8AD6D-070D-4A2D-A6EA-73157CE8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81DE9-6661-401B-AD9C-2F5E0AAF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Dziedzic</dc:creator>
  <cp:keywords/>
  <dc:description/>
  <cp:lastModifiedBy>Lulek Barbara</cp:lastModifiedBy>
  <cp:revision>2</cp:revision>
  <cp:lastPrinted>2020-05-19T19:47:00Z</cp:lastPrinted>
  <dcterms:created xsi:type="dcterms:W3CDTF">2020-09-01T17:12:00Z</dcterms:created>
  <dcterms:modified xsi:type="dcterms:W3CDTF">2020-09-01T17:12:00Z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